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84F7F" w14:textId="77777777" w:rsidR="00A7271C" w:rsidRDefault="00A7271C" w:rsidP="00A7271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BERNEY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fl.1441)</w:t>
      </w:r>
    </w:p>
    <w:p w14:paraId="71AEA65B" w14:textId="77777777" w:rsidR="00A7271C" w:rsidRDefault="00A7271C" w:rsidP="00A7271C">
      <w:pPr>
        <w:pStyle w:val="NoSpacing"/>
        <w:rPr>
          <w:rFonts w:cs="Times New Roman"/>
          <w:szCs w:val="24"/>
        </w:rPr>
      </w:pPr>
    </w:p>
    <w:p w14:paraId="5430EE7D" w14:textId="77777777" w:rsidR="00A7271C" w:rsidRDefault="00A7271C" w:rsidP="00A7271C">
      <w:pPr>
        <w:pStyle w:val="NoSpacing"/>
        <w:rPr>
          <w:rFonts w:cs="Times New Roman"/>
          <w:szCs w:val="24"/>
        </w:rPr>
      </w:pPr>
    </w:p>
    <w:p w14:paraId="743A0DF2" w14:textId="77777777" w:rsidR="00A7271C" w:rsidRDefault="00A7271C" w:rsidP="00A7271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Thomas Berney(q.v.) and his wife, Elizabeth(q.v.).</w:t>
      </w:r>
    </w:p>
    <w:p w14:paraId="7235E343" w14:textId="77777777" w:rsidR="00A7271C" w:rsidRDefault="00A7271C" w:rsidP="00A7271C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185C8657" w14:textId="77777777" w:rsidR="00A7271C" w:rsidRDefault="00A7271C" w:rsidP="00A7271C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121-132,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309A7AF8" w14:textId="77777777" w:rsidR="00A7271C" w:rsidRDefault="00A7271C" w:rsidP="00A7271C">
      <w:pPr>
        <w:pStyle w:val="NoSpacing"/>
        <w:rPr>
          <w:rFonts w:cs="Times New Roman"/>
          <w:szCs w:val="24"/>
        </w:rPr>
      </w:pPr>
    </w:p>
    <w:p w14:paraId="316C3AE3" w14:textId="77777777" w:rsidR="00A7271C" w:rsidRDefault="00A7271C" w:rsidP="00A7271C">
      <w:pPr>
        <w:pStyle w:val="NoSpacing"/>
        <w:rPr>
          <w:rFonts w:cs="Times New Roman"/>
          <w:szCs w:val="24"/>
        </w:rPr>
      </w:pPr>
    </w:p>
    <w:p w14:paraId="201BD22F" w14:textId="77777777" w:rsidR="00A7271C" w:rsidRDefault="00A7271C" w:rsidP="00A7271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Apr.1441</w:t>
      </w:r>
      <w:r>
        <w:rPr>
          <w:rFonts w:cs="Times New Roman"/>
          <w:szCs w:val="24"/>
        </w:rPr>
        <w:tab/>
        <w:t>His father appointed him a joint executor of his Will.   (ibid.)</w:t>
      </w:r>
    </w:p>
    <w:p w14:paraId="665B25FF" w14:textId="77777777" w:rsidR="00A7271C" w:rsidRDefault="00A7271C" w:rsidP="00A7271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Jun.</w:t>
      </w:r>
      <w:r>
        <w:rPr>
          <w:rFonts w:cs="Times New Roman"/>
          <w:szCs w:val="24"/>
        </w:rPr>
        <w:tab/>
        <w:t>1460</w:t>
      </w:r>
      <w:r>
        <w:rPr>
          <w:rFonts w:cs="Times New Roman"/>
          <w:szCs w:val="24"/>
        </w:rPr>
        <w:tab/>
        <w:t xml:space="preserve">His uncle, also John(q.v.), settled on him the manors of Caston, </w:t>
      </w:r>
      <w:proofErr w:type="spellStart"/>
      <w:r>
        <w:rPr>
          <w:rFonts w:cs="Times New Roman"/>
          <w:szCs w:val="24"/>
        </w:rPr>
        <w:t>Shipdam</w:t>
      </w:r>
      <w:proofErr w:type="spellEnd"/>
    </w:p>
    <w:p w14:paraId="51CD8812" w14:textId="77777777" w:rsidR="00A7271C" w:rsidRDefault="00A7271C" w:rsidP="00A7271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</w:t>
      </w:r>
      <w:proofErr w:type="spellStart"/>
      <w:r>
        <w:rPr>
          <w:rFonts w:cs="Times New Roman"/>
          <w:szCs w:val="24"/>
        </w:rPr>
        <w:t>Turteville’s</w:t>
      </w:r>
      <w:proofErr w:type="spellEnd"/>
      <w:r>
        <w:rPr>
          <w:rFonts w:cs="Times New Roman"/>
          <w:szCs w:val="24"/>
        </w:rPr>
        <w:t xml:space="preserve"> in Little </w:t>
      </w:r>
      <w:proofErr w:type="spellStart"/>
      <w:r>
        <w:rPr>
          <w:rFonts w:cs="Times New Roman"/>
          <w:szCs w:val="24"/>
        </w:rPr>
        <w:t>Witchingham</w:t>
      </w:r>
      <w:proofErr w:type="spellEnd"/>
      <w:r>
        <w:rPr>
          <w:rFonts w:cs="Times New Roman"/>
          <w:szCs w:val="24"/>
        </w:rPr>
        <w:t>.   (ibid.)</w:t>
      </w:r>
    </w:p>
    <w:p w14:paraId="54E9EB9C" w14:textId="77777777" w:rsidR="00A7271C" w:rsidRDefault="00A7271C" w:rsidP="00A7271C">
      <w:pPr>
        <w:pStyle w:val="NoSpacing"/>
        <w:rPr>
          <w:rFonts w:cs="Times New Roman"/>
          <w:szCs w:val="24"/>
        </w:rPr>
      </w:pPr>
    </w:p>
    <w:p w14:paraId="2D00AE0B" w14:textId="77777777" w:rsidR="00A7271C" w:rsidRDefault="00A7271C" w:rsidP="00A7271C">
      <w:pPr>
        <w:pStyle w:val="NoSpacing"/>
        <w:rPr>
          <w:rFonts w:cs="Times New Roman"/>
          <w:szCs w:val="24"/>
        </w:rPr>
      </w:pPr>
    </w:p>
    <w:p w14:paraId="0E21A4D4" w14:textId="77777777" w:rsidR="00A7271C" w:rsidRDefault="00A7271C" w:rsidP="00A7271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February 2024</w:t>
      </w:r>
    </w:p>
    <w:p w14:paraId="4F936AB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0CB45" w14:textId="77777777" w:rsidR="00A7271C" w:rsidRDefault="00A7271C" w:rsidP="009139A6">
      <w:r>
        <w:separator/>
      </w:r>
    </w:p>
  </w:endnote>
  <w:endnote w:type="continuationSeparator" w:id="0">
    <w:p w14:paraId="15246713" w14:textId="77777777" w:rsidR="00A7271C" w:rsidRDefault="00A7271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BF5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5262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586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388FE" w14:textId="77777777" w:rsidR="00A7271C" w:rsidRDefault="00A7271C" w:rsidP="009139A6">
      <w:r>
        <w:separator/>
      </w:r>
    </w:p>
  </w:footnote>
  <w:footnote w:type="continuationSeparator" w:id="0">
    <w:p w14:paraId="2D17846A" w14:textId="77777777" w:rsidR="00A7271C" w:rsidRDefault="00A7271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23C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8E0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DDD3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71C"/>
    <w:rsid w:val="000666E0"/>
    <w:rsid w:val="002510B7"/>
    <w:rsid w:val="005C130B"/>
    <w:rsid w:val="00826F5C"/>
    <w:rsid w:val="009139A6"/>
    <w:rsid w:val="009448BB"/>
    <w:rsid w:val="00947624"/>
    <w:rsid w:val="00A3176C"/>
    <w:rsid w:val="00A7271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85937"/>
  <w15:chartTrackingRefBased/>
  <w15:docId w15:val="{376AD926-F629-4D84-84F1-C5EDF626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2024-02-12T20:03:00Z</dcterms:created>
  <dcterms:modified xsi:type="dcterms:W3CDTF">2024-02-12T20:03:00Z</dcterms:modified>
</cp:coreProperties>
</file>